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"/>
      </w:pPr>
    </w:p>
    <w:p>
      <w:pPr>
        <w:spacing w:after="80"/>
      </w:pPr>
      <w:r>
        <w:rPr>
          <w:color w:val="1B2330"/>
          <w:sz w:val="22"/>
          <w:szCs w:val="22"/>
        </w:rPr>
        <w:t xml:space="preserve">[ Date ]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[ Recipient ]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Re: 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Dear Sir or Madam,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[ Body of the letter. This letterhead is provided for the Association's official correspondence, in both official languages. ]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Yours sincerely,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______________________________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[ Name and title ]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www.apcnb.ca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</w:pPr>
    <w:r>
      <w:drawing>
        <wp:inline distT="0" distB="0" distL="0" distR="0">
          <wp:extent cx="609600" cy="60960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20"/>
        <w:szCs w:val="20"/>
      </w:rPr>
      <w:t xml:space="preserve">	Association professionnelle de criminologie du Nouveau-Brunswick</w:t>
    </w:r>
  </w:p>
  <w:p>
    <w:pPr>
      <w:pBdr>
        <w:bottom w:val="single" w:color="B08A3E" w:sz="10" w:space="8"/>
      </w:pBdr>
      <w:spacing w:after="40"/>
      <w:jc w:val="right"/>
    </w:pPr>
    <w:r>
      <w:rPr>
        <w:i/>
        <w:iCs/>
        <w:color w:val="5B6675"/>
        <w:sz w:val="18"/>
        <w:szCs w:val="18"/>
      </w:rPr>
      <w:t xml:space="preserve">New Brunswick Professional Association of Criminology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à en-tête / Letterhead</dc:title>
  <dc:creator>APCNB / NBPAC</dc:creator>
  <cp:lastModifiedBy>Un-named</cp:lastModifiedBy>
  <cp:revision>1</cp:revision>
  <dcterms:created xsi:type="dcterms:W3CDTF">2026-09-09T02:05:42.372Z</dcterms:created>
  <dcterms:modified xsi:type="dcterms:W3CDTF">2026-09-09T02:05:42.372Z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